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965F" w14:textId="04FF149C" w:rsidR="00162522" w:rsidRDefault="00683317" w:rsidP="005D6836">
      <w:pPr>
        <w:pStyle w:val="Titolo1"/>
        <w:ind w:left="0" w:firstLine="0"/>
        <w:rPr>
          <w:bCs/>
        </w:rPr>
      </w:pPr>
      <w:r w:rsidRPr="00683317">
        <w:t>Introduzione al Metaverso: Progettare esperienze virtuali</w:t>
      </w:r>
    </w:p>
    <w:p w14:paraId="7CB62A85" w14:textId="77777777" w:rsidR="00612E5C" w:rsidRDefault="00612E5C" w:rsidP="00162522">
      <w:pPr>
        <w:tabs>
          <w:tab w:val="clear" w:pos="284"/>
        </w:tabs>
        <w:jc w:val="left"/>
        <w:outlineLvl w:val="1"/>
        <w:rPr>
          <w:rFonts w:ascii="Times" w:hAnsi="Times" w:cs="Times"/>
          <w:smallCaps/>
          <w:noProof/>
          <w:sz w:val="18"/>
          <w:szCs w:val="18"/>
        </w:rPr>
      </w:pPr>
    </w:p>
    <w:p w14:paraId="2F7FF664" w14:textId="77777777" w:rsidR="004B7EB8" w:rsidRPr="004815AD" w:rsidRDefault="004B7EB8" w:rsidP="004B7EB8">
      <w:pPr>
        <w:pStyle w:val="Default"/>
        <w:spacing w:before="240" w:after="120" w:line="240" w:lineRule="exact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815AD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DOCENTE </w:t>
      </w:r>
    </w:p>
    <w:p w14:paraId="71894495" w14:textId="47792B5E" w:rsidR="00435D58" w:rsidRPr="004B7EB8" w:rsidRDefault="004B7EB8" w:rsidP="00612E5C">
      <w:pPr>
        <w:tabs>
          <w:tab w:val="clear" w:pos="284"/>
        </w:tabs>
        <w:jc w:val="left"/>
        <w:outlineLvl w:val="1"/>
        <w:rPr>
          <w:rFonts w:ascii="Times" w:hAnsi="Times"/>
          <w:noProof/>
          <w:sz w:val="18"/>
          <w:szCs w:val="20"/>
        </w:rPr>
      </w:pPr>
      <w:r w:rsidRPr="004B7EB8">
        <w:rPr>
          <w:rFonts w:ascii="Times" w:hAnsi="Times" w:cs="Times"/>
          <w:noProof/>
          <w:sz w:val="18"/>
          <w:szCs w:val="18"/>
        </w:rPr>
        <w:t>Alice Chirico</w:t>
      </w:r>
      <w:r w:rsidR="00612E5C" w:rsidRPr="004B7EB8">
        <w:rPr>
          <w:rFonts w:ascii="Times" w:hAnsi="Times" w:cs="Times"/>
          <w:noProof/>
          <w:sz w:val="18"/>
          <w:szCs w:val="18"/>
        </w:rPr>
        <w:t xml:space="preserve">, </w:t>
      </w:r>
      <w:r w:rsidR="005E4E0B">
        <w:rPr>
          <w:rFonts w:ascii="Times" w:hAnsi="Times"/>
          <w:noProof/>
          <w:sz w:val="18"/>
          <w:szCs w:val="20"/>
        </w:rPr>
        <w:t>D</w:t>
      </w:r>
      <w:r w:rsidR="00C753C1" w:rsidRPr="004B7EB8">
        <w:rPr>
          <w:rFonts w:ascii="Times" w:hAnsi="Times"/>
          <w:noProof/>
          <w:sz w:val="18"/>
          <w:szCs w:val="20"/>
        </w:rPr>
        <w:t>irettrice</w:t>
      </w:r>
      <w:r w:rsidR="00435D58" w:rsidRPr="004B7EB8">
        <w:rPr>
          <w:rFonts w:ascii="Times" w:hAnsi="Times"/>
          <w:noProof/>
          <w:sz w:val="18"/>
          <w:szCs w:val="20"/>
        </w:rPr>
        <w:t xml:space="preserve"> dell’experience lab</w:t>
      </w:r>
      <w:r w:rsidR="00C978D3" w:rsidRPr="004B7EB8">
        <w:rPr>
          <w:rFonts w:ascii="Times" w:hAnsi="Times"/>
          <w:noProof/>
          <w:sz w:val="18"/>
          <w:szCs w:val="20"/>
        </w:rPr>
        <w:t xml:space="preserve"> (UCSC)</w:t>
      </w:r>
      <w:r w:rsidR="00435D58" w:rsidRPr="004B7EB8">
        <w:rPr>
          <w:rFonts w:ascii="Times" w:hAnsi="Times"/>
          <w:noProof/>
          <w:sz w:val="18"/>
          <w:szCs w:val="20"/>
        </w:rPr>
        <w:t xml:space="preserve">, psicologa. </w:t>
      </w:r>
    </w:p>
    <w:p w14:paraId="6A0454CE" w14:textId="77777777" w:rsidR="00686E81" w:rsidRDefault="00162522" w:rsidP="00D95B3F">
      <w:pPr>
        <w:tabs>
          <w:tab w:val="clear" w:pos="284"/>
        </w:tabs>
        <w:spacing w:before="240" w:after="120" w:line="220" w:lineRule="exact"/>
        <w:rPr>
          <w:szCs w:val="20"/>
        </w:rPr>
      </w:pPr>
      <w:r>
        <w:rPr>
          <w:b/>
          <w:i/>
          <w:sz w:val="18"/>
        </w:rPr>
        <w:t>OBIETTIVO DEL CORSO</w:t>
      </w:r>
      <w:r w:rsidR="00FB1055">
        <w:rPr>
          <w:b/>
          <w:i/>
          <w:sz w:val="18"/>
        </w:rPr>
        <w:t xml:space="preserve"> </w:t>
      </w:r>
      <w:r w:rsidR="00686E81">
        <w:rPr>
          <w:b/>
          <w:i/>
          <w:sz w:val="18"/>
        </w:rPr>
        <w:t>E RISULTATI DI APPRENDIMENTO ATTESI</w:t>
      </w:r>
    </w:p>
    <w:p w14:paraId="791CE46E" w14:textId="401DA2C6" w:rsidR="00AB0A5E" w:rsidRDefault="00435D58" w:rsidP="00AB0A5E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mallCaps/>
          <w:szCs w:val="20"/>
        </w:rPr>
      </w:pPr>
      <w:r>
        <w:rPr>
          <w:smallCaps/>
          <w:szCs w:val="20"/>
        </w:rPr>
        <w:t>CONTENUTI</w:t>
      </w:r>
    </w:p>
    <w:p w14:paraId="0857DA0F" w14:textId="7CDEAEC3" w:rsidR="00AE06D9" w:rsidRPr="007C4246" w:rsidRDefault="00F76DA3" w:rsidP="002A11AD">
      <w:pPr>
        <w:ind w:firstLine="284"/>
        <w:rPr>
          <w:rFonts w:ascii="Times" w:hAnsi="Times"/>
          <w:noProof/>
          <w:sz w:val="18"/>
          <w:szCs w:val="18"/>
        </w:rPr>
      </w:pPr>
      <w:r w:rsidRPr="007C4246">
        <w:rPr>
          <w:sz w:val="18"/>
          <w:szCs w:val="22"/>
        </w:rPr>
        <w:t xml:space="preserve">L’obiettivo dell’insegnamento </w:t>
      </w:r>
      <w:r w:rsidRPr="007C4246">
        <w:rPr>
          <w:rFonts w:ascii="Times" w:hAnsi="Times"/>
          <w:noProof/>
          <w:sz w:val="18"/>
          <w:szCs w:val="18"/>
        </w:rPr>
        <w:t>è quello di fornire allo studente la comprensione pratica delle</w:t>
      </w:r>
      <w:r w:rsidR="00AE06D9" w:rsidRPr="007C4246">
        <w:rPr>
          <w:rFonts w:ascii="Times" w:hAnsi="Times"/>
          <w:noProof/>
          <w:sz w:val="18"/>
          <w:szCs w:val="18"/>
        </w:rPr>
        <w:t xml:space="preserve"> </w:t>
      </w:r>
      <w:r w:rsidRPr="007C4246">
        <w:rPr>
          <w:rFonts w:ascii="Times" w:hAnsi="Times"/>
          <w:noProof/>
          <w:sz w:val="18"/>
          <w:szCs w:val="18"/>
        </w:rPr>
        <w:t xml:space="preserve">tecnologie </w:t>
      </w:r>
      <w:r w:rsidR="00AE06D9" w:rsidRPr="007C4246">
        <w:rPr>
          <w:rFonts w:ascii="Times" w:hAnsi="Times"/>
          <w:noProof/>
          <w:sz w:val="18"/>
          <w:szCs w:val="18"/>
        </w:rPr>
        <w:t>che ruotano attorno al termine “Metaverso”, con un’attenzione particolare rivolta alla Realtà Virtuale.</w:t>
      </w:r>
      <w:r w:rsidRPr="007C4246">
        <w:rPr>
          <w:rFonts w:ascii="Times" w:hAnsi="Times"/>
          <w:noProof/>
          <w:sz w:val="18"/>
          <w:szCs w:val="18"/>
        </w:rPr>
        <w:t xml:space="preserve"> </w:t>
      </w:r>
      <w:r w:rsidR="00916658" w:rsidRPr="007C4246">
        <w:rPr>
          <w:rFonts w:ascii="Times" w:hAnsi="Times"/>
          <w:noProof/>
          <w:sz w:val="18"/>
          <w:szCs w:val="18"/>
        </w:rPr>
        <w:t xml:space="preserve">In </w:t>
      </w:r>
      <w:r w:rsidR="00AE06D9" w:rsidRPr="007C4246">
        <w:rPr>
          <w:rFonts w:ascii="Times" w:hAnsi="Times"/>
          <w:noProof/>
          <w:sz w:val="18"/>
          <w:szCs w:val="18"/>
        </w:rPr>
        <w:t xml:space="preserve">seguito </w:t>
      </w:r>
      <w:r w:rsidR="00916658" w:rsidRPr="007C4246">
        <w:rPr>
          <w:rFonts w:ascii="Times" w:hAnsi="Times"/>
          <w:noProof/>
          <w:sz w:val="18"/>
          <w:szCs w:val="18"/>
        </w:rPr>
        <w:t>ad</w:t>
      </w:r>
      <w:r w:rsidR="00AE06D9" w:rsidRPr="007C4246">
        <w:rPr>
          <w:rFonts w:ascii="Times" w:hAnsi="Times"/>
          <w:noProof/>
          <w:sz w:val="18"/>
          <w:szCs w:val="18"/>
        </w:rPr>
        <w:t xml:space="preserve"> una breve introduzione sul progresso scientifico e tecnologico che ha dato avvio all’ecosistema tecnologico Metaverso, gli studenti avranno la possibilità di sperimentare diverse tipologie di visori in Realtà Virtuale e di </w:t>
      </w:r>
      <w:r w:rsidR="00AE06D9" w:rsidRPr="007C4246">
        <w:rPr>
          <w:sz w:val="18"/>
          <w:szCs w:val="22"/>
        </w:rPr>
        <w:t>approfondirne i diversi contesti applicativi, dalla promozione del benessere, alla comunicazione, fino ad ambiti riabilitativi e di empowerment.</w:t>
      </w:r>
    </w:p>
    <w:p w14:paraId="43365D7F" w14:textId="14AB27D2" w:rsidR="00162522" w:rsidRPr="007C4246" w:rsidRDefault="00162522" w:rsidP="002A11AD">
      <w:pPr>
        <w:rPr>
          <w:sz w:val="18"/>
          <w:szCs w:val="22"/>
        </w:rPr>
      </w:pPr>
      <w:r w:rsidRPr="007C4246">
        <w:rPr>
          <w:rFonts w:ascii="Times" w:hAnsi="Times"/>
          <w:noProof/>
          <w:sz w:val="18"/>
          <w:szCs w:val="18"/>
        </w:rPr>
        <w:t xml:space="preserve">Più precisamente il </w:t>
      </w:r>
      <w:r w:rsidR="00AE06D9" w:rsidRPr="007C4246">
        <w:rPr>
          <w:rFonts w:ascii="Times" w:hAnsi="Times"/>
          <w:noProof/>
          <w:sz w:val="18"/>
          <w:szCs w:val="18"/>
        </w:rPr>
        <w:t>laboratorio</w:t>
      </w:r>
      <w:r w:rsidRPr="007C4246">
        <w:rPr>
          <w:rFonts w:ascii="Times" w:hAnsi="Times"/>
          <w:noProof/>
          <w:sz w:val="18"/>
          <w:szCs w:val="18"/>
        </w:rPr>
        <w:t xml:space="preserve"> intende:</w:t>
      </w:r>
    </w:p>
    <w:p w14:paraId="2C35D230" w14:textId="5CBE9A2E" w:rsidR="00916658" w:rsidRPr="007C4246" w:rsidRDefault="00916658" w:rsidP="00916658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" w:hAnsi="Times"/>
          <w:noProof/>
          <w:sz w:val="18"/>
          <w:szCs w:val="18"/>
        </w:rPr>
      </w:pPr>
      <w:r w:rsidRPr="007C4246">
        <w:rPr>
          <w:rFonts w:ascii="Times" w:hAnsi="Times"/>
          <w:noProof/>
          <w:sz w:val="18"/>
          <w:szCs w:val="18"/>
        </w:rPr>
        <w:t xml:space="preserve">Fornire una base </w:t>
      </w:r>
      <w:r w:rsidR="00435D58">
        <w:rPr>
          <w:rFonts w:ascii="Times" w:hAnsi="Times"/>
          <w:noProof/>
          <w:sz w:val="18"/>
          <w:szCs w:val="18"/>
        </w:rPr>
        <w:t>concettuale</w:t>
      </w:r>
      <w:r w:rsidRPr="007C4246">
        <w:rPr>
          <w:rFonts w:ascii="Times" w:hAnsi="Times"/>
          <w:noProof/>
          <w:sz w:val="18"/>
          <w:szCs w:val="18"/>
        </w:rPr>
        <w:t xml:space="preserve"> sul Metaverso e le sue applicazioni nel benessere, nella comunicazione e nella riabilitazione.</w:t>
      </w:r>
    </w:p>
    <w:p w14:paraId="27CD4518" w14:textId="77777777" w:rsidR="00916658" w:rsidRPr="007C4246" w:rsidRDefault="00916658" w:rsidP="00916658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" w:hAnsi="Times"/>
          <w:noProof/>
          <w:sz w:val="18"/>
          <w:szCs w:val="18"/>
        </w:rPr>
      </w:pPr>
      <w:r w:rsidRPr="007C4246">
        <w:rPr>
          <w:rFonts w:ascii="Times" w:hAnsi="Times"/>
          <w:noProof/>
          <w:sz w:val="18"/>
          <w:szCs w:val="18"/>
        </w:rPr>
        <w:t>Offrire esperienza pratica con strumenti tecnologici per sviluppare competenze nella Realtà Virtuale.</w:t>
      </w:r>
    </w:p>
    <w:p w14:paraId="06CD98E3" w14:textId="08E07267" w:rsidR="00883C55" w:rsidRPr="007C4246" w:rsidRDefault="00916658" w:rsidP="00916658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" w:hAnsi="Times"/>
          <w:noProof/>
          <w:sz w:val="18"/>
          <w:szCs w:val="18"/>
        </w:rPr>
      </w:pPr>
      <w:r w:rsidRPr="007C4246">
        <w:rPr>
          <w:rFonts w:ascii="Times" w:hAnsi="Times"/>
          <w:noProof/>
          <w:sz w:val="18"/>
          <w:szCs w:val="18"/>
        </w:rPr>
        <w:t>Applicare queste conoscenze e competenze nella progettazione di un prototipo tecnologico.</w:t>
      </w:r>
    </w:p>
    <w:p w14:paraId="16CDE5CA" w14:textId="77777777" w:rsidR="00916658" w:rsidRPr="00990555" w:rsidRDefault="00916658" w:rsidP="00916658">
      <w:pPr>
        <w:pStyle w:val="Paragrafoelenco"/>
        <w:tabs>
          <w:tab w:val="clear" w:pos="284"/>
        </w:tabs>
        <w:ind w:left="1004"/>
        <w:rPr>
          <w:rFonts w:ascii="Times" w:hAnsi="Times"/>
          <w:noProof/>
          <w:szCs w:val="20"/>
        </w:rPr>
      </w:pPr>
    </w:p>
    <w:p w14:paraId="41DA1CE1" w14:textId="77777777" w:rsidR="001F61C4" w:rsidRPr="00EC4193" w:rsidRDefault="001F61C4" w:rsidP="00916658">
      <w:pPr>
        <w:tabs>
          <w:tab w:val="clear" w:pos="284"/>
        </w:tabs>
        <w:autoSpaceDE w:val="0"/>
        <w:autoSpaceDN w:val="0"/>
        <w:adjustRightInd w:val="0"/>
        <w:spacing w:after="120"/>
        <w:jc w:val="left"/>
        <w:rPr>
          <w:smallCaps/>
          <w:szCs w:val="20"/>
        </w:rPr>
      </w:pPr>
      <w:r w:rsidRPr="00EC4193">
        <w:rPr>
          <w:smallCaps/>
          <w:szCs w:val="20"/>
        </w:rPr>
        <w:t>Capacità di applicare conoscenza e comprensione</w:t>
      </w:r>
    </w:p>
    <w:p w14:paraId="081686A5" w14:textId="55C81E18" w:rsidR="0099702E" w:rsidRPr="007C4246" w:rsidRDefault="0099702E" w:rsidP="0087472B">
      <w:pPr>
        <w:spacing w:after="120"/>
        <w:rPr>
          <w:sz w:val="18"/>
          <w:szCs w:val="18"/>
        </w:rPr>
      </w:pPr>
      <w:r w:rsidRPr="007C4246">
        <w:rPr>
          <w:sz w:val="18"/>
          <w:szCs w:val="18"/>
        </w:rPr>
        <w:t xml:space="preserve">Al termine dell’insegnamento, lo studente </w:t>
      </w:r>
      <w:r w:rsidR="002A11AD" w:rsidRPr="007C4246">
        <w:rPr>
          <w:sz w:val="18"/>
          <w:szCs w:val="18"/>
        </w:rPr>
        <w:t>acquisirà competenze sui</w:t>
      </w:r>
      <w:r w:rsidRPr="007C4246">
        <w:rPr>
          <w:sz w:val="18"/>
          <w:szCs w:val="18"/>
        </w:rPr>
        <w:t xml:space="preserve"> temi specifici </w:t>
      </w:r>
      <w:r w:rsidR="00883C55" w:rsidRPr="007C4246">
        <w:rPr>
          <w:sz w:val="18"/>
          <w:szCs w:val="18"/>
        </w:rPr>
        <w:t>del Metaverso, con enfasi sulla</w:t>
      </w:r>
      <w:r w:rsidRPr="007C4246">
        <w:rPr>
          <w:sz w:val="18"/>
          <w:szCs w:val="18"/>
        </w:rPr>
        <w:t xml:space="preserve"> Realtà Virtuale</w:t>
      </w:r>
      <w:r w:rsidR="00C1440F" w:rsidRPr="007C4246">
        <w:rPr>
          <w:sz w:val="18"/>
          <w:szCs w:val="18"/>
        </w:rPr>
        <w:t>,</w:t>
      </w:r>
      <w:r w:rsidRPr="007C4246">
        <w:rPr>
          <w:sz w:val="18"/>
          <w:szCs w:val="18"/>
        </w:rPr>
        <w:t xml:space="preserve"> e dei processi </w:t>
      </w:r>
      <w:r w:rsidR="00381469" w:rsidRPr="007C4246">
        <w:rPr>
          <w:sz w:val="18"/>
          <w:szCs w:val="18"/>
        </w:rPr>
        <w:t xml:space="preserve">psicologici </w:t>
      </w:r>
      <w:r w:rsidR="00883C55" w:rsidRPr="007C4246">
        <w:rPr>
          <w:sz w:val="18"/>
          <w:szCs w:val="18"/>
        </w:rPr>
        <w:t>sottesi al</w:t>
      </w:r>
      <w:r w:rsidR="00381469" w:rsidRPr="007C4246">
        <w:rPr>
          <w:sz w:val="18"/>
          <w:szCs w:val="18"/>
        </w:rPr>
        <w:t xml:space="preserve">l’utilizzo di questa tecnologia. Lo studente sarà inoltre in grado di </w:t>
      </w:r>
      <w:r w:rsidRPr="007C4246">
        <w:rPr>
          <w:sz w:val="18"/>
          <w:szCs w:val="18"/>
        </w:rPr>
        <w:t xml:space="preserve">riconoscere le principali piattaforme </w:t>
      </w:r>
      <w:r w:rsidR="00381469" w:rsidRPr="007C4246">
        <w:rPr>
          <w:sz w:val="18"/>
          <w:szCs w:val="18"/>
        </w:rPr>
        <w:t>d</w:t>
      </w:r>
      <w:r w:rsidR="002A11AD" w:rsidRPr="007C4246">
        <w:rPr>
          <w:sz w:val="18"/>
          <w:szCs w:val="18"/>
        </w:rPr>
        <w:t>i</w:t>
      </w:r>
      <w:r w:rsidR="00381469" w:rsidRPr="007C4246">
        <w:rPr>
          <w:sz w:val="18"/>
          <w:szCs w:val="18"/>
        </w:rPr>
        <w:t xml:space="preserve"> Realtà Virtuale</w:t>
      </w:r>
      <w:r w:rsidR="00883C55" w:rsidRPr="007C4246">
        <w:rPr>
          <w:sz w:val="18"/>
          <w:szCs w:val="18"/>
        </w:rPr>
        <w:t xml:space="preserve"> e i principali device immersivi di Realtà</w:t>
      </w:r>
      <w:r w:rsidR="00C1440F" w:rsidRPr="007C4246">
        <w:rPr>
          <w:sz w:val="18"/>
          <w:szCs w:val="18"/>
        </w:rPr>
        <w:t xml:space="preserve">. </w:t>
      </w:r>
      <w:r w:rsidR="00883C55" w:rsidRPr="007C4246">
        <w:rPr>
          <w:sz w:val="18"/>
          <w:szCs w:val="18"/>
        </w:rPr>
        <w:t xml:space="preserve">Infine, gli studenti saranno in grado di produrre un prototipo di artefatto tecnologico, in piccolo gruppi, che ricada in un ambito di loro interesse. </w:t>
      </w:r>
      <w:r w:rsidRPr="007C4246">
        <w:rPr>
          <w:sz w:val="18"/>
          <w:szCs w:val="18"/>
        </w:rPr>
        <w:t xml:space="preserve"> </w:t>
      </w:r>
    </w:p>
    <w:p w14:paraId="135511C4" w14:textId="77777777" w:rsidR="00D95B3F" w:rsidRDefault="00D95B3F" w:rsidP="00D95B3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1973F87" w14:textId="4E397DBE" w:rsidR="00D95B3F" w:rsidRPr="00162522" w:rsidRDefault="00D95B3F" w:rsidP="00D95B3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 xml:space="preserve">Il corso prevede lezioni in aula, integrate da presentazioni </w:t>
      </w:r>
      <w:r w:rsidR="0087472B">
        <w:rPr>
          <w:rFonts w:ascii="Times" w:hAnsi="Times"/>
          <w:noProof/>
          <w:sz w:val="18"/>
          <w:szCs w:val="20"/>
        </w:rPr>
        <w:t>multimediali,</w:t>
      </w:r>
      <w:r w:rsidRPr="00162522">
        <w:rPr>
          <w:rFonts w:ascii="Times" w:hAnsi="Times"/>
          <w:noProof/>
          <w:sz w:val="18"/>
          <w:szCs w:val="20"/>
        </w:rPr>
        <w:t xml:space="preserve"> esercitazioni e simulazioni.</w:t>
      </w:r>
    </w:p>
    <w:p w14:paraId="626D0824" w14:textId="77777777" w:rsidR="00686E81" w:rsidRDefault="00686E81" w:rsidP="00686E8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25C5A7B" w14:textId="606B3049" w:rsidR="004C2AF4" w:rsidRDefault="004C2AF4" w:rsidP="00990555">
      <w:pPr>
        <w:pStyle w:val="Testo2"/>
      </w:pPr>
      <w:r w:rsidRPr="004C2AF4">
        <w:lastRenderedPageBreak/>
        <w:t>La valutazione si basa su un elaborato che</w:t>
      </w:r>
      <w:r>
        <w:t xml:space="preserve"> potrà essere individuale o di gruppo</w:t>
      </w:r>
      <w:r w:rsidR="002A11AD">
        <w:t>, secondo le preferenze dello studente</w:t>
      </w:r>
      <w:r>
        <w:t>.</w:t>
      </w:r>
      <w:r w:rsidRPr="004C2AF4">
        <w:t xml:space="preserve"> </w:t>
      </w:r>
      <w:r>
        <w:t xml:space="preserve">L’elaborato dovrà proporre un </w:t>
      </w:r>
      <w:r w:rsidR="007C4246">
        <w:t>prototipo di artefatto in Realtà Virtuale</w:t>
      </w:r>
      <w:r>
        <w:t xml:space="preserve"> in un ambito a scelta. L’elaborato dovrà mostrare la comprensione dei processi di base che giocano un ruolo fondamentale nelle esperienze di Realtà Virtuale</w:t>
      </w:r>
      <w:r w:rsidR="007C4246">
        <w:t>, dovrà proporre un’idea creativa</w:t>
      </w:r>
      <w:r w:rsidR="00435D58">
        <w:t xml:space="preserve"> (30%)</w:t>
      </w:r>
      <w:r w:rsidR="007C4246">
        <w:t xml:space="preserve">, fattibile </w:t>
      </w:r>
      <w:r w:rsidR="00435D58">
        <w:t xml:space="preserve">(30%) </w:t>
      </w:r>
      <w:r w:rsidR="007C4246">
        <w:t>e utilizzabile</w:t>
      </w:r>
      <w:r w:rsidR="00435D58">
        <w:t xml:space="preserve"> (40%)</w:t>
      </w:r>
      <w:r>
        <w:t xml:space="preserve">. L’elaborato </w:t>
      </w:r>
      <w:r w:rsidR="00A377AB">
        <w:t>sarà oggetto di un</w:t>
      </w:r>
      <w:r>
        <w:t xml:space="preserve"> colloqu</w:t>
      </w:r>
      <w:r w:rsidR="002A11AD">
        <w:t>i</w:t>
      </w:r>
      <w:r>
        <w:t>o con il docente per valutar</w:t>
      </w:r>
      <w:r w:rsidR="00A377AB">
        <w:t>ne</w:t>
      </w:r>
      <w:r>
        <w:t xml:space="preserve"> le basi teoriche</w:t>
      </w:r>
      <w:r w:rsidR="00A377AB">
        <w:t>, le ricadute pratico applicative e le criticità</w:t>
      </w:r>
      <w:r>
        <w:t xml:space="preserve">. Verranno valutati i criteri di originalità </w:t>
      </w:r>
      <w:r w:rsidR="001C45E4">
        <w:t xml:space="preserve">e </w:t>
      </w:r>
      <w:r w:rsidR="002A11AD">
        <w:t xml:space="preserve">le </w:t>
      </w:r>
      <w:r w:rsidR="001C45E4">
        <w:t xml:space="preserve">potenziali </w:t>
      </w:r>
      <w:r>
        <w:t xml:space="preserve">ricadute del progetto nel contesto applicativo </w:t>
      </w:r>
      <w:r w:rsidR="00337100">
        <w:t>selezionato</w:t>
      </w:r>
      <w:r w:rsidRPr="004C2AF4">
        <w:t xml:space="preserve">. </w:t>
      </w:r>
    </w:p>
    <w:p w14:paraId="3DCE7CF7" w14:textId="77777777" w:rsidR="00435D58" w:rsidRDefault="00435D58" w:rsidP="00435D58">
      <w:pPr>
        <w:pStyle w:val="Testo2"/>
        <w:ind w:firstLine="0"/>
      </w:pPr>
    </w:p>
    <w:p w14:paraId="41FD6211" w14:textId="206EB35B" w:rsidR="00435D58" w:rsidRDefault="00435D58" w:rsidP="00435D58">
      <w:pPr>
        <w:pStyle w:val="Testo2"/>
        <w:ind w:firstLine="0"/>
        <w:rPr>
          <w:b/>
          <w:bCs/>
          <w:i/>
          <w:iCs/>
        </w:rPr>
      </w:pPr>
      <w:r w:rsidRPr="00435D58">
        <w:rPr>
          <w:b/>
          <w:bCs/>
          <w:i/>
          <w:iCs/>
        </w:rPr>
        <w:t>PERIODO DI EFFETTUAZIONE</w:t>
      </w:r>
    </w:p>
    <w:p w14:paraId="2E7C12ED" w14:textId="47A81E5B" w:rsidR="00435D58" w:rsidRPr="00435D58" w:rsidRDefault="00435D58" w:rsidP="00435D58">
      <w:pPr>
        <w:pStyle w:val="Testo2"/>
        <w:ind w:firstLine="0"/>
      </w:pPr>
      <w:r>
        <w:t xml:space="preserve">Il corso si svolgerà nel secondo semestre. </w:t>
      </w:r>
    </w:p>
    <w:p w14:paraId="65B2C997" w14:textId="37221A6B" w:rsidR="00162522" w:rsidRDefault="00162522" w:rsidP="0016252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99157D">
        <w:rPr>
          <w:b/>
          <w:i/>
          <w:noProof/>
          <w:sz w:val="18"/>
        </w:rPr>
        <w:t xml:space="preserve"> E PREREQUISITI</w:t>
      </w:r>
    </w:p>
    <w:p w14:paraId="0E9D2B48" w14:textId="16B09A0C" w:rsidR="00D95B3F" w:rsidRDefault="0087472B" w:rsidP="00990555">
      <w:pPr>
        <w:pStyle w:val="Testo2"/>
        <w:rPr>
          <w:i/>
          <w:iCs/>
        </w:rPr>
      </w:pPr>
      <w:r w:rsidRPr="0087472B">
        <w:t xml:space="preserve">L'insegnamento non necessita di prerequisiti relativi ai contenuti trattati. </w:t>
      </w:r>
    </w:p>
    <w:p w14:paraId="3E921FEE" w14:textId="77777777" w:rsidR="00162522" w:rsidRDefault="00162522" w:rsidP="00990555">
      <w:pPr>
        <w:pStyle w:val="Testo2"/>
        <w:spacing w:before="120"/>
        <w:rPr>
          <w:i/>
        </w:rPr>
      </w:pPr>
      <w:r w:rsidRPr="00162522">
        <w:rPr>
          <w:i/>
        </w:rPr>
        <w:t>Orario e luogo di ricevimento</w:t>
      </w:r>
    </w:p>
    <w:p w14:paraId="50A8D542" w14:textId="2EC8F696" w:rsidR="00162522" w:rsidRPr="00537099" w:rsidRDefault="002D221C" w:rsidP="00990555">
      <w:pPr>
        <w:pStyle w:val="Testo2"/>
      </w:pPr>
      <w:r>
        <w:t>La</w:t>
      </w:r>
      <w:r w:rsidR="00683965">
        <w:t xml:space="preserve"> Prof.</w:t>
      </w:r>
      <w:r>
        <w:t>ssa</w:t>
      </w:r>
      <w:r w:rsidR="00683965">
        <w:t xml:space="preserve"> </w:t>
      </w:r>
      <w:r w:rsidR="003B17F9">
        <w:t>Alice Chirico</w:t>
      </w:r>
      <w:r w:rsidR="00545495">
        <w:t xml:space="preserve"> </w:t>
      </w:r>
      <w:r w:rsidR="0087472B">
        <w:t xml:space="preserve">riceve gli studenti su appuntamento da concordarsi tramite e-mail: </w:t>
      </w:r>
      <w:hyperlink r:id="rId8" w:history="1">
        <w:r w:rsidR="003B17F9" w:rsidRPr="00DF1AB7">
          <w:rPr>
            <w:rStyle w:val="Collegamentoipertestuale"/>
          </w:rPr>
          <w:t>alice.chirico@unicatt.it</w:t>
        </w:r>
      </w:hyperlink>
      <w:r w:rsidR="003B17F9">
        <w:t xml:space="preserve"> </w:t>
      </w:r>
      <w:r w:rsidR="0087472B">
        <w:t xml:space="preserve"> </w:t>
      </w:r>
    </w:p>
    <w:sectPr w:rsidR="00162522" w:rsidRPr="005370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EF8E" w14:textId="77777777" w:rsidR="00853787" w:rsidRDefault="00853787" w:rsidP="00E20B8A">
      <w:pPr>
        <w:spacing w:line="240" w:lineRule="auto"/>
      </w:pPr>
      <w:r>
        <w:separator/>
      </w:r>
    </w:p>
  </w:endnote>
  <w:endnote w:type="continuationSeparator" w:id="0">
    <w:p w14:paraId="0CC2EA5E" w14:textId="77777777" w:rsidR="00853787" w:rsidRDefault="00853787" w:rsidP="00E2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626D" w14:textId="77777777" w:rsidR="00853787" w:rsidRDefault="00853787" w:rsidP="00E20B8A">
      <w:pPr>
        <w:spacing w:line="240" w:lineRule="auto"/>
      </w:pPr>
      <w:r>
        <w:separator/>
      </w:r>
    </w:p>
  </w:footnote>
  <w:footnote w:type="continuationSeparator" w:id="0">
    <w:p w14:paraId="6F05910F" w14:textId="77777777" w:rsidR="00853787" w:rsidRDefault="00853787" w:rsidP="00E20B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1321"/>
    <w:multiLevelType w:val="hybridMultilevel"/>
    <w:tmpl w:val="2A288D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F16571"/>
    <w:multiLevelType w:val="hybridMultilevel"/>
    <w:tmpl w:val="C1A44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76D"/>
    <w:multiLevelType w:val="hybridMultilevel"/>
    <w:tmpl w:val="584E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691A"/>
    <w:multiLevelType w:val="hybridMultilevel"/>
    <w:tmpl w:val="75A838EE"/>
    <w:lvl w:ilvl="0" w:tplc="C7A6BFB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58091">
    <w:abstractNumId w:val="3"/>
  </w:num>
  <w:num w:numId="2" w16cid:durableId="555822368">
    <w:abstractNumId w:val="1"/>
  </w:num>
  <w:num w:numId="3" w16cid:durableId="248469782">
    <w:abstractNumId w:val="2"/>
  </w:num>
  <w:num w:numId="4" w16cid:durableId="204748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szA3t7Q0MTC2MDRV0lEKTi0uzszPAykwqwUA3R6IjywAAAA="/>
  </w:docVars>
  <w:rsids>
    <w:rsidRoot w:val="005027BA"/>
    <w:rsid w:val="000169E5"/>
    <w:rsid w:val="00020DF7"/>
    <w:rsid w:val="0005332A"/>
    <w:rsid w:val="000E4105"/>
    <w:rsid w:val="00101E5D"/>
    <w:rsid w:val="0012428E"/>
    <w:rsid w:val="00155CE7"/>
    <w:rsid w:val="00162522"/>
    <w:rsid w:val="00177143"/>
    <w:rsid w:val="00184633"/>
    <w:rsid w:val="00187B99"/>
    <w:rsid w:val="00191836"/>
    <w:rsid w:val="001923BA"/>
    <w:rsid w:val="001A1867"/>
    <w:rsid w:val="001B1DBB"/>
    <w:rsid w:val="001C45E4"/>
    <w:rsid w:val="001F61C4"/>
    <w:rsid w:val="002014DD"/>
    <w:rsid w:val="002050C5"/>
    <w:rsid w:val="00235667"/>
    <w:rsid w:val="00273803"/>
    <w:rsid w:val="00296C4E"/>
    <w:rsid w:val="002A11AD"/>
    <w:rsid w:val="002C0FF4"/>
    <w:rsid w:val="002D221C"/>
    <w:rsid w:val="00337100"/>
    <w:rsid w:val="00346FDC"/>
    <w:rsid w:val="00381469"/>
    <w:rsid w:val="00381F17"/>
    <w:rsid w:val="003A0A1D"/>
    <w:rsid w:val="003B17F9"/>
    <w:rsid w:val="003C3E68"/>
    <w:rsid w:val="0040183D"/>
    <w:rsid w:val="00435D58"/>
    <w:rsid w:val="00436B1B"/>
    <w:rsid w:val="004659A9"/>
    <w:rsid w:val="004731A9"/>
    <w:rsid w:val="00497E6A"/>
    <w:rsid w:val="004A629B"/>
    <w:rsid w:val="004B7EB8"/>
    <w:rsid w:val="004C2AF4"/>
    <w:rsid w:val="004D1217"/>
    <w:rsid w:val="004D6008"/>
    <w:rsid w:val="005027BA"/>
    <w:rsid w:val="00521F34"/>
    <w:rsid w:val="00537099"/>
    <w:rsid w:val="00545495"/>
    <w:rsid w:val="00595E3E"/>
    <w:rsid w:val="005D6836"/>
    <w:rsid w:val="005E4E0B"/>
    <w:rsid w:val="005E6A3E"/>
    <w:rsid w:val="00612E5C"/>
    <w:rsid w:val="00683317"/>
    <w:rsid w:val="00683965"/>
    <w:rsid w:val="00686E81"/>
    <w:rsid w:val="00687B4E"/>
    <w:rsid w:val="006A5E8F"/>
    <w:rsid w:val="006C2141"/>
    <w:rsid w:val="006C374D"/>
    <w:rsid w:val="006F1772"/>
    <w:rsid w:val="007B63B7"/>
    <w:rsid w:val="007C4246"/>
    <w:rsid w:val="00821693"/>
    <w:rsid w:val="00853787"/>
    <w:rsid w:val="0087472B"/>
    <w:rsid w:val="00883C55"/>
    <w:rsid w:val="00894A8C"/>
    <w:rsid w:val="008A105F"/>
    <w:rsid w:val="008A1204"/>
    <w:rsid w:val="008B29E7"/>
    <w:rsid w:val="00900CCA"/>
    <w:rsid w:val="00907440"/>
    <w:rsid w:val="00916658"/>
    <w:rsid w:val="00924B77"/>
    <w:rsid w:val="00940DA2"/>
    <w:rsid w:val="00990555"/>
    <w:rsid w:val="0099157D"/>
    <w:rsid w:val="0099702E"/>
    <w:rsid w:val="009C34BE"/>
    <w:rsid w:val="009D7CB0"/>
    <w:rsid w:val="009E055C"/>
    <w:rsid w:val="009E494D"/>
    <w:rsid w:val="00A10805"/>
    <w:rsid w:val="00A269C7"/>
    <w:rsid w:val="00A340F2"/>
    <w:rsid w:val="00A377AB"/>
    <w:rsid w:val="00A51EF8"/>
    <w:rsid w:val="00A54DB6"/>
    <w:rsid w:val="00A62869"/>
    <w:rsid w:val="00A74F6F"/>
    <w:rsid w:val="00A91619"/>
    <w:rsid w:val="00AB0A5E"/>
    <w:rsid w:val="00AC488C"/>
    <w:rsid w:val="00AD7557"/>
    <w:rsid w:val="00AE06D9"/>
    <w:rsid w:val="00AF58DF"/>
    <w:rsid w:val="00B03841"/>
    <w:rsid w:val="00B51253"/>
    <w:rsid w:val="00B525CC"/>
    <w:rsid w:val="00B80E56"/>
    <w:rsid w:val="00B81BF4"/>
    <w:rsid w:val="00B85C8E"/>
    <w:rsid w:val="00BD6B42"/>
    <w:rsid w:val="00BD7B7A"/>
    <w:rsid w:val="00BF5EA4"/>
    <w:rsid w:val="00BF68E5"/>
    <w:rsid w:val="00C02C52"/>
    <w:rsid w:val="00C1440F"/>
    <w:rsid w:val="00C33052"/>
    <w:rsid w:val="00C62177"/>
    <w:rsid w:val="00C753C1"/>
    <w:rsid w:val="00C978D3"/>
    <w:rsid w:val="00CB1E7C"/>
    <w:rsid w:val="00CB33F3"/>
    <w:rsid w:val="00CF643A"/>
    <w:rsid w:val="00D07AE2"/>
    <w:rsid w:val="00D30E63"/>
    <w:rsid w:val="00D404F2"/>
    <w:rsid w:val="00D95B3F"/>
    <w:rsid w:val="00E13490"/>
    <w:rsid w:val="00E20B8A"/>
    <w:rsid w:val="00E322ED"/>
    <w:rsid w:val="00E352AC"/>
    <w:rsid w:val="00E521A9"/>
    <w:rsid w:val="00E607E6"/>
    <w:rsid w:val="00E83045"/>
    <w:rsid w:val="00EC4193"/>
    <w:rsid w:val="00EC64E2"/>
    <w:rsid w:val="00EF7924"/>
    <w:rsid w:val="00F76DA3"/>
    <w:rsid w:val="00FB1055"/>
    <w:rsid w:val="00FE6323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5A489"/>
  <w15:docId w15:val="{AAC1369D-3024-42C4-8725-83BD5B9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5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8A"/>
    <w:rPr>
      <w:szCs w:val="24"/>
    </w:rPr>
  </w:style>
  <w:style w:type="paragraph" w:styleId="Pidipagina">
    <w:name w:val="footer"/>
    <w:basedOn w:val="Normale"/>
    <w:link w:val="PidipaginaCarattere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B8A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80E5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0E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0E5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0E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0E56"/>
    <w:rPr>
      <w:b/>
      <w:bCs/>
    </w:rPr>
  </w:style>
  <w:style w:type="character" w:styleId="Collegamentoipertestuale">
    <w:name w:val="Hyperlink"/>
    <w:basedOn w:val="Carpredefinitoparagrafo"/>
    <w:unhideWhenUsed/>
    <w:rsid w:val="00C33052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3305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72B"/>
    <w:rPr>
      <w:color w:val="605E5C"/>
      <w:shd w:val="clear" w:color="auto" w:fill="E1DFDD"/>
    </w:rPr>
  </w:style>
  <w:style w:type="paragraph" w:customStyle="1" w:styleId="Default">
    <w:name w:val="Default"/>
    <w:rsid w:val="004B7E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chiric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0380-79E6-4816-874B-718F6A85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Pontani Paola</cp:lastModifiedBy>
  <cp:revision>23</cp:revision>
  <cp:lastPrinted>2018-05-16T11:27:00Z</cp:lastPrinted>
  <dcterms:created xsi:type="dcterms:W3CDTF">2023-05-18T09:04:00Z</dcterms:created>
  <dcterms:modified xsi:type="dcterms:W3CDTF">2023-09-26T10:24:00Z</dcterms:modified>
</cp:coreProperties>
</file>